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A8" w:rsidRPr="002306D2" w:rsidRDefault="00993BA8" w:rsidP="00993BA8">
      <w:pPr>
        <w:pBdr>
          <w:top w:val="single" w:sz="4" w:space="1" w:color="auto"/>
          <w:bottom w:val="single" w:sz="4" w:space="1" w:color="auto"/>
        </w:pBdr>
        <w:shd w:val="clear" w:color="auto" w:fill="FFFF00"/>
        <w:jc w:val="center"/>
        <w:rPr>
          <w:b/>
          <w:color w:val="000000" w:themeColor="text1"/>
          <w:sz w:val="32"/>
          <w:szCs w:val="32"/>
        </w:rPr>
      </w:pPr>
      <w:r w:rsidRPr="002306D2">
        <w:rPr>
          <w:b/>
          <w:color w:val="000000" w:themeColor="text1"/>
          <w:sz w:val="32"/>
          <w:szCs w:val="32"/>
          <w:highlight w:val="yellow"/>
        </w:rPr>
        <w:t>EMERGENCY PHONE NUMBERS AND OTHER RESOURCES</w:t>
      </w:r>
    </w:p>
    <w:p w:rsidR="00993BA8" w:rsidRPr="00AB7137" w:rsidRDefault="00993BA8" w:rsidP="00993BA8">
      <w:pPr>
        <w:rPr>
          <w:b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3C959A" wp14:editId="58441214">
            <wp:simplePos x="0" y="0"/>
            <wp:positionH relativeFrom="margin">
              <wp:align>right</wp:align>
            </wp:positionH>
            <wp:positionV relativeFrom="margin">
              <wp:posOffset>685800</wp:posOffset>
            </wp:positionV>
            <wp:extent cx="552450" cy="1359535"/>
            <wp:effectExtent l="152400" t="152400" r="361950" b="35496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LightPhon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06D2">
        <w:rPr>
          <w:b/>
          <w:sz w:val="24"/>
          <w:szCs w:val="24"/>
          <w:u w:val="thick"/>
        </w:rPr>
        <w:t>Note:</w:t>
      </w:r>
      <w:r w:rsidRPr="00AB7137">
        <w:rPr>
          <w:b/>
          <w:sz w:val="24"/>
          <w:szCs w:val="24"/>
        </w:rPr>
        <w:t xml:space="preserve"> If dialing from USMMA telephones, use only the last four digits.</w:t>
      </w:r>
    </w:p>
    <w:p w:rsidR="00993BA8" w:rsidRPr="006946B9" w:rsidRDefault="00993BA8" w:rsidP="00993BA8">
      <w:pPr>
        <w:jc w:val="center"/>
        <w:rPr>
          <w:b/>
          <w:color w:val="31849B" w:themeColor="accent5" w:themeShade="BF"/>
          <w:sz w:val="24"/>
          <w:szCs w:val="24"/>
          <w:u w:val="single"/>
        </w:rPr>
      </w:pPr>
      <w:r w:rsidRPr="006946B9">
        <w:rPr>
          <w:b/>
          <w:color w:val="31849B" w:themeColor="accent5" w:themeShade="BF"/>
          <w:sz w:val="24"/>
          <w:szCs w:val="24"/>
          <w:u w:val="single"/>
        </w:rPr>
        <w:t>Blue Light Phones</w:t>
      </w:r>
    </w:p>
    <w:p w:rsidR="00993BA8" w:rsidRPr="00AB7137" w:rsidRDefault="00993BA8" w:rsidP="00993BA8">
      <w:pPr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There are 6 Blue Light Phones</w:t>
      </w:r>
      <w:r w:rsidRPr="00AB7137">
        <w:rPr>
          <w:sz w:val="24"/>
          <w:szCs w:val="24"/>
        </w:rPr>
        <w:t xml:space="preserve"> located</w:t>
      </w:r>
      <w:r>
        <w:rPr>
          <w:sz w:val="24"/>
          <w:szCs w:val="24"/>
        </w:rPr>
        <w:t xml:space="preserve"> on the Academy grounds:  1)</w:t>
      </w:r>
      <w:r w:rsidRPr="00AB7137">
        <w:rPr>
          <w:sz w:val="24"/>
          <w:szCs w:val="24"/>
        </w:rPr>
        <w:t xml:space="preserve"> outside Wiley Hall,</w:t>
      </w:r>
      <w:r>
        <w:rPr>
          <w:sz w:val="24"/>
          <w:szCs w:val="24"/>
        </w:rPr>
        <w:t xml:space="preserve"> (2) by</w:t>
      </w:r>
      <w:r w:rsidRPr="00AB7137">
        <w:rPr>
          <w:sz w:val="24"/>
          <w:szCs w:val="24"/>
        </w:rPr>
        <w:t xml:space="preserve"> the Museum,</w:t>
      </w:r>
      <w:r>
        <w:rPr>
          <w:sz w:val="24"/>
          <w:szCs w:val="24"/>
        </w:rPr>
        <w:t xml:space="preserve"> (3) on the Waterfront by the Chapel, (4) by Brooks Field House, (5) on </w:t>
      </w:r>
      <w:r>
        <w:rPr>
          <w:sz w:val="24"/>
          <w:szCs w:val="24"/>
        </w:rPr>
        <w:t>Farrell</w:t>
      </w:r>
      <w:bookmarkStart w:id="0" w:name="_GoBack"/>
      <w:bookmarkEnd w:id="0"/>
      <w:r>
        <w:rPr>
          <w:sz w:val="24"/>
          <w:szCs w:val="24"/>
        </w:rPr>
        <w:t xml:space="preserve"> Road, and (6) on Tomb Memorial Field.</w:t>
      </w:r>
      <w:r w:rsidRPr="00AB713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The Blue Light Phones</w:t>
      </w:r>
      <w:r w:rsidRPr="00AB713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may</w:t>
      </w:r>
      <w:r w:rsidRPr="00AB7137">
        <w:rPr>
          <w:color w:val="000000" w:themeColor="text1"/>
          <w:sz w:val="24"/>
          <w:szCs w:val="24"/>
        </w:rPr>
        <w:t xml:space="preserve"> be used in the event of an</w:t>
      </w:r>
      <w:r>
        <w:rPr>
          <w:color w:val="000000" w:themeColor="text1"/>
          <w:sz w:val="24"/>
          <w:szCs w:val="24"/>
        </w:rPr>
        <w:t>y type</w:t>
      </w:r>
      <w:r w:rsidRPr="00AB7137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of </w:t>
      </w:r>
      <w:r w:rsidRPr="00AB7137">
        <w:rPr>
          <w:color w:val="000000" w:themeColor="text1"/>
          <w:sz w:val="24"/>
          <w:szCs w:val="24"/>
        </w:rPr>
        <w:t xml:space="preserve">emergency. If you press the emergency button, you will be connected to </w:t>
      </w:r>
      <w:r w:rsidRPr="00052B54">
        <w:rPr>
          <w:color w:val="000000" w:themeColor="text1"/>
          <w:sz w:val="24"/>
          <w:szCs w:val="24"/>
        </w:rPr>
        <w:t>the Public Safety Command Center.</w:t>
      </w:r>
      <w:r w:rsidRPr="00AB7137">
        <w:rPr>
          <w:color w:val="000000" w:themeColor="text1"/>
          <w:sz w:val="24"/>
          <w:szCs w:val="24"/>
          <w:shd w:val="clear" w:color="auto" w:fill="FFFF00"/>
        </w:rPr>
        <w:t xml:space="preserve"> </w:t>
      </w:r>
    </w:p>
    <w:p w:rsidR="00993BA8" w:rsidRPr="00387FB6" w:rsidRDefault="00993BA8" w:rsidP="00993BA8">
      <w:pPr>
        <w:pBdr>
          <w:bottom w:val="single" w:sz="24" w:space="1" w:color="FF0000"/>
        </w:pBdr>
        <w:spacing w:before="0" w:after="0" w:line="240" w:lineRule="auto"/>
        <w:rPr>
          <w:b/>
          <w:color w:val="FF0000"/>
          <w:sz w:val="28"/>
          <w:szCs w:val="28"/>
        </w:rPr>
      </w:pPr>
      <w:r w:rsidRPr="00387FB6">
        <w:rPr>
          <w:b/>
          <w:color w:val="FF0000"/>
          <w:sz w:val="28"/>
          <w:szCs w:val="28"/>
        </w:rPr>
        <w:t>Emergency Numbers</w:t>
      </w:r>
    </w:p>
    <w:p w:rsidR="00993BA8" w:rsidRPr="006946B9" w:rsidRDefault="00993BA8" w:rsidP="00993BA8">
      <w:pPr>
        <w:spacing w:before="0" w:after="0"/>
        <w:rPr>
          <w:b/>
          <w:color w:val="FF0000"/>
          <w:sz w:val="24"/>
          <w:szCs w:val="24"/>
        </w:rPr>
      </w:pPr>
      <w:r w:rsidRPr="006946B9">
        <w:rPr>
          <w:b/>
          <w:color w:val="FF0000"/>
          <w:sz w:val="24"/>
          <w:szCs w:val="24"/>
        </w:rPr>
        <w:t>USMMA EMS Ambulance (Medical Emergency): *516.726.5858 or X5858</w:t>
      </w:r>
    </w:p>
    <w:p w:rsidR="00993BA8" w:rsidRPr="006946B9" w:rsidRDefault="00993BA8" w:rsidP="00993BA8">
      <w:pPr>
        <w:spacing w:before="0" w:after="0"/>
        <w:rPr>
          <w:b/>
          <w:color w:val="FF0000"/>
          <w:sz w:val="24"/>
          <w:szCs w:val="24"/>
        </w:rPr>
      </w:pPr>
      <w:r w:rsidRPr="006946B9">
        <w:rPr>
          <w:b/>
          <w:color w:val="FF0000"/>
          <w:sz w:val="24"/>
          <w:szCs w:val="24"/>
        </w:rPr>
        <w:t>USMMA Public Safety (for Police &amp; Fire):  516.726.5911 or X5911</w:t>
      </w:r>
    </w:p>
    <w:p w:rsidR="00993BA8" w:rsidRPr="00183925" w:rsidRDefault="00993BA8" w:rsidP="00993BA8">
      <w:pPr>
        <w:spacing w:before="0" w:after="0"/>
        <w:rPr>
          <w:b/>
          <w:color w:val="FF0000"/>
          <w:sz w:val="24"/>
          <w:szCs w:val="24"/>
          <w:u w:val="thick"/>
        </w:rPr>
      </w:pPr>
      <w:r w:rsidRPr="00183925">
        <w:rPr>
          <w:b/>
          <w:color w:val="FF0000"/>
          <w:sz w:val="24"/>
          <w:szCs w:val="24"/>
          <w:u w:val="thick"/>
        </w:rPr>
        <w:t>Sexual Assault</w:t>
      </w:r>
    </w:p>
    <w:p w:rsidR="00993BA8" w:rsidRPr="006946B9" w:rsidRDefault="00993BA8" w:rsidP="00993BA8">
      <w:pPr>
        <w:spacing w:before="0" w:after="0"/>
        <w:rPr>
          <w:b/>
          <w:color w:val="FF0000"/>
          <w:sz w:val="24"/>
          <w:szCs w:val="24"/>
        </w:rPr>
      </w:pPr>
      <w:r w:rsidRPr="006946B9">
        <w:rPr>
          <w:b/>
          <w:color w:val="FF0000"/>
          <w:sz w:val="24"/>
          <w:szCs w:val="24"/>
        </w:rPr>
        <w:t>USMMA 24/7 Sexual Assault Hotline: 516.462.3207</w:t>
      </w:r>
    </w:p>
    <w:p w:rsidR="00993BA8" w:rsidRPr="006946B9" w:rsidRDefault="00993BA8" w:rsidP="00993BA8">
      <w:pPr>
        <w:spacing w:before="0" w:after="0"/>
        <w:rPr>
          <w:b/>
          <w:color w:val="FF0000"/>
          <w:sz w:val="24"/>
          <w:szCs w:val="24"/>
        </w:rPr>
      </w:pPr>
      <w:r w:rsidRPr="006946B9">
        <w:rPr>
          <w:b/>
          <w:color w:val="FF0000"/>
          <w:sz w:val="24"/>
          <w:szCs w:val="24"/>
        </w:rPr>
        <w:t>Nassau County Safe Center 24/7 Hotline: 516.542.0404</w:t>
      </w:r>
    </w:p>
    <w:p w:rsidR="00993BA8" w:rsidRDefault="00993BA8" w:rsidP="00993BA8">
      <w:pPr>
        <w:pBdr>
          <w:top w:val="single" w:sz="24" w:space="1" w:color="FF0000" w:shadow="1"/>
          <w:left w:val="single" w:sz="24" w:space="4" w:color="FF0000" w:shadow="1"/>
          <w:bottom w:val="single" w:sz="24" w:space="1" w:color="FF0000" w:shadow="1"/>
          <w:right w:val="single" w:sz="24" w:space="4" w:color="FF0000" w:shadow="1"/>
        </w:pBdr>
        <w:rPr>
          <w:b/>
          <w:color w:val="FF0000"/>
          <w:sz w:val="22"/>
          <w:szCs w:val="22"/>
        </w:rPr>
      </w:pPr>
      <w:r w:rsidRPr="00183925">
        <w:rPr>
          <w:b/>
          <w:color w:val="FF0000"/>
          <w:sz w:val="22"/>
          <w:szCs w:val="22"/>
        </w:rPr>
        <w:t>* Note</w:t>
      </w:r>
      <w:r>
        <w:rPr>
          <w:b/>
          <w:color w:val="FF0000"/>
          <w:sz w:val="22"/>
          <w:szCs w:val="22"/>
        </w:rPr>
        <w:t xml:space="preserve"> 1</w:t>
      </w:r>
      <w:r w:rsidRPr="00183925">
        <w:rPr>
          <w:b/>
          <w:color w:val="FF0000"/>
          <w:sz w:val="22"/>
          <w:szCs w:val="22"/>
        </w:rPr>
        <w:t xml:space="preserve">: When you dial 516.726.5858 or X 5858, the call goes to the Vigilant Fire Company dispatcher. They may answer, “Firehouse” or “Fire Department”. </w:t>
      </w:r>
    </w:p>
    <w:p w:rsidR="00993BA8" w:rsidRPr="00183925" w:rsidRDefault="00993BA8" w:rsidP="00993BA8">
      <w:pPr>
        <w:pBdr>
          <w:top w:val="single" w:sz="24" w:space="1" w:color="FF0000" w:shadow="1"/>
          <w:left w:val="single" w:sz="24" w:space="4" w:color="FF0000" w:shadow="1"/>
          <w:bottom w:val="single" w:sz="24" w:space="1" w:color="FF0000" w:shadow="1"/>
          <w:right w:val="single" w:sz="24" w:space="4" w:color="FF0000" w:shadow="1"/>
        </w:pBdr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**Note 2: All cellphones in the lock mode have the capability to dial 911.</w:t>
      </w:r>
    </w:p>
    <w:p w:rsidR="00993BA8" w:rsidRPr="002306D2" w:rsidRDefault="00993BA8" w:rsidP="00993BA8">
      <w:pPr>
        <w:spacing w:before="0" w:after="0"/>
        <w:rPr>
          <w:b/>
          <w:color w:val="002060"/>
          <w:sz w:val="24"/>
          <w:szCs w:val="24"/>
        </w:rPr>
      </w:pPr>
    </w:p>
    <w:p w:rsidR="00993BA8" w:rsidRPr="0017128F" w:rsidRDefault="00993BA8" w:rsidP="00993BA8">
      <w:pPr>
        <w:pBdr>
          <w:bottom w:val="single" w:sz="24" w:space="1" w:color="00B0F0"/>
        </w:pBdr>
        <w:spacing w:before="0" w:after="0" w:line="240" w:lineRule="auto"/>
        <w:rPr>
          <w:b/>
          <w:color w:val="009BD2"/>
          <w:sz w:val="28"/>
          <w:szCs w:val="28"/>
        </w:rPr>
      </w:pPr>
      <w:r w:rsidRPr="0017128F">
        <w:rPr>
          <w:b/>
          <w:color w:val="009BD2"/>
          <w:sz w:val="28"/>
          <w:szCs w:val="28"/>
        </w:rPr>
        <w:t>USMMA Office Numbers</w:t>
      </w:r>
    </w:p>
    <w:p w:rsidR="00993BA8" w:rsidRPr="002306D2" w:rsidRDefault="00993BA8" w:rsidP="00993BA8">
      <w:pPr>
        <w:spacing w:before="0" w:after="0"/>
        <w:rPr>
          <w:b/>
          <w:color w:val="009BD2"/>
          <w:sz w:val="24"/>
          <w:szCs w:val="24"/>
        </w:rPr>
      </w:pPr>
      <w:r>
        <w:rPr>
          <w:b/>
          <w:color w:val="009BD2"/>
          <w:sz w:val="24"/>
          <w:szCs w:val="24"/>
        </w:rPr>
        <w:t>Office of Health Services (Patten Counseling):</w:t>
      </w:r>
      <w:r w:rsidRPr="002306D2">
        <w:rPr>
          <w:b/>
          <w:color w:val="009BD2"/>
          <w:sz w:val="24"/>
          <w:szCs w:val="24"/>
        </w:rPr>
        <w:t xml:space="preserve"> 516.726.5680 (Option #4)</w:t>
      </w:r>
    </w:p>
    <w:p w:rsidR="00993BA8" w:rsidRPr="002306D2" w:rsidRDefault="00993BA8" w:rsidP="00993BA8">
      <w:pPr>
        <w:spacing w:before="0" w:after="0"/>
        <w:rPr>
          <w:b/>
          <w:color w:val="009BD2"/>
          <w:sz w:val="24"/>
          <w:szCs w:val="24"/>
        </w:rPr>
      </w:pPr>
      <w:r>
        <w:rPr>
          <w:b/>
          <w:color w:val="009BD2"/>
          <w:sz w:val="24"/>
          <w:szCs w:val="24"/>
        </w:rPr>
        <w:t>Office of Health Services</w:t>
      </w:r>
      <w:r w:rsidRPr="002306D2">
        <w:rPr>
          <w:b/>
          <w:color w:val="009BD2"/>
          <w:sz w:val="24"/>
          <w:szCs w:val="24"/>
        </w:rPr>
        <w:t xml:space="preserve"> (Patten Medical)</w:t>
      </w:r>
      <w:r>
        <w:rPr>
          <w:b/>
          <w:color w:val="009BD2"/>
          <w:sz w:val="24"/>
          <w:szCs w:val="24"/>
        </w:rPr>
        <w:t>:</w:t>
      </w:r>
      <w:r w:rsidRPr="002306D2">
        <w:rPr>
          <w:b/>
          <w:color w:val="009BD2"/>
          <w:sz w:val="24"/>
          <w:szCs w:val="24"/>
        </w:rPr>
        <w:t xml:space="preserve"> 516.726.5680 (Option #3)</w:t>
      </w:r>
    </w:p>
    <w:p w:rsidR="00993BA8" w:rsidRPr="002306D2" w:rsidRDefault="00993BA8" w:rsidP="00993BA8">
      <w:pPr>
        <w:spacing w:before="0" w:after="0"/>
        <w:rPr>
          <w:b/>
          <w:color w:val="009BD2"/>
          <w:sz w:val="24"/>
          <w:szCs w:val="24"/>
        </w:rPr>
      </w:pPr>
      <w:r>
        <w:rPr>
          <w:b/>
          <w:color w:val="009BD2"/>
          <w:sz w:val="24"/>
          <w:szCs w:val="24"/>
        </w:rPr>
        <w:t xml:space="preserve">Sexual Assault and Response Coordinator (SARC): </w:t>
      </w:r>
      <w:r w:rsidRPr="002306D2">
        <w:rPr>
          <w:b/>
          <w:color w:val="009BD2"/>
          <w:sz w:val="24"/>
          <w:szCs w:val="24"/>
        </w:rPr>
        <w:t>516.726.6153</w:t>
      </w:r>
    </w:p>
    <w:p w:rsidR="00993BA8" w:rsidRPr="002306D2" w:rsidRDefault="00993BA8" w:rsidP="00993BA8">
      <w:pPr>
        <w:spacing w:before="0" w:after="0"/>
        <w:rPr>
          <w:b/>
          <w:color w:val="009BD2"/>
          <w:sz w:val="24"/>
          <w:szCs w:val="24"/>
        </w:rPr>
      </w:pPr>
      <w:r w:rsidRPr="002306D2">
        <w:rPr>
          <w:b/>
          <w:color w:val="009BD2"/>
          <w:sz w:val="24"/>
          <w:szCs w:val="24"/>
        </w:rPr>
        <w:t>Command Chaplain</w:t>
      </w:r>
      <w:r>
        <w:rPr>
          <w:b/>
          <w:color w:val="009BD2"/>
          <w:sz w:val="24"/>
          <w:szCs w:val="24"/>
        </w:rPr>
        <w:t>:</w:t>
      </w:r>
      <w:r w:rsidRPr="002306D2">
        <w:rPr>
          <w:b/>
          <w:color w:val="009BD2"/>
          <w:sz w:val="24"/>
          <w:szCs w:val="24"/>
        </w:rPr>
        <w:t xml:space="preserve"> 516.726.5907</w:t>
      </w:r>
    </w:p>
    <w:p w:rsidR="00993BA8" w:rsidRDefault="00993BA8" w:rsidP="00993BA8">
      <w:pPr>
        <w:spacing w:before="0" w:after="0"/>
        <w:rPr>
          <w:b/>
          <w:color w:val="009BD2"/>
          <w:sz w:val="24"/>
          <w:szCs w:val="24"/>
        </w:rPr>
      </w:pPr>
      <w:r w:rsidRPr="002306D2">
        <w:rPr>
          <w:b/>
          <w:color w:val="009BD2"/>
          <w:sz w:val="24"/>
          <w:szCs w:val="24"/>
        </w:rPr>
        <w:t>Public Safety Office</w:t>
      </w:r>
      <w:r>
        <w:rPr>
          <w:b/>
          <w:color w:val="009BD2"/>
          <w:sz w:val="24"/>
          <w:szCs w:val="24"/>
        </w:rPr>
        <w:t>:</w:t>
      </w:r>
      <w:r w:rsidRPr="002306D2">
        <w:rPr>
          <w:b/>
          <w:color w:val="009BD2"/>
          <w:sz w:val="24"/>
          <w:szCs w:val="24"/>
        </w:rPr>
        <w:t xml:space="preserve"> 516.726.5848</w:t>
      </w:r>
    </w:p>
    <w:p w:rsidR="00993BA8" w:rsidRDefault="00993BA8" w:rsidP="00993BA8">
      <w:pPr>
        <w:spacing w:before="0" w:after="0" w:line="240" w:lineRule="auto"/>
        <w:rPr>
          <w:b/>
          <w:color w:val="009BD2"/>
          <w:sz w:val="28"/>
          <w:szCs w:val="28"/>
        </w:rPr>
      </w:pPr>
    </w:p>
    <w:p w:rsidR="00993BA8" w:rsidRPr="0017128F" w:rsidRDefault="00993BA8" w:rsidP="00993BA8">
      <w:pPr>
        <w:pBdr>
          <w:bottom w:val="single" w:sz="24" w:space="1" w:color="984806" w:themeColor="accent6" w:themeShade="80"/>
        </w:pBdr>
        <w:spacing w:before="0" w:after="0" w:line="240" w:lineRule="auto"/>
        <w:rPr>
          <w:b/>
          <w:color w:val="984806" w:themeColor="accent6" w:themeShade="80"/>
          <w:sz w:val="28"/>
          <w:szCs w:val="28"/>
        </w:rPr>
      </w:pPr>
      <w:r>
        <w:rPr>
          <w:b/>
          <w:color w:val="984806" w:themeColor="accent6" w:themeShade="80"/>
          <w:sz w:val="28"/>
          <w:szCs w:val="28"/>
        </w:rPr>
        <w:t>After Normal Business Hours – Non-Emergency Issues</w:t>
      </w:r>
    </w:p>
    <w:p w:rsidR="00993BA8" w:rsidRDefault="00993BA8" w:rsidP="00993BA8">
      <w:pPr>
        <w:spacing w:after="0"/>
        <w:ind w:left="3600" w:hanging="3600"/>
        <w:rPr>
          <w:b/>
          <w:color w:val="984806" w:themeColor="accent6" w:themeShade="80"/>
          <w:sz w:val="24"/>
          <w:szCs w:val="24"/>
        </w:rPr>
      </w:pPr>
      <w:r>
        <w:rPr>
          <w:b/>
          <w:color w:val="984806" w:themeColor="accent6" w:themeShade="80"/>
          <w:sz w:val="24"/>
          <w:szCs w:val="24"/>
        </w:rPr>
        <w:t>Public Safety</w:t>
      </w:r>
      <w:r w:rsidRPr="005F1FE9">
        <w:rPr>
          <w:b/>
          <w:color w:val="984806" w:themeColor="accent6" w:themeShade="80"/>
          <w:sz w:val="24"/>
          <w:szCs w:val="24"/>
        </w:rPr>
        <w:t xml:space="preserve"> Command Center: 516.726.5847</w:t>
      </w:r>
      <w:r>
        <w:rPr>
          <w:b/>
          <w:color w:val="984806" w:themeColor="accent6" w:themeShade="80"/>
          <w:sz w:val="24"/>
          <w:szCs w:val="24"/>
        </w:rPr>
        <w:t xml:space="preserve"> (available 24 hours, 7 days per week)</w:t>
      </w:r>
    </w:p>
    <w:p w:rsidR="00993BA8" w:rsidRDefault="00993BA8" w:rsidP="00993BA8">
      <w:pPr>
        <w:spacing w:after="0"/>
        <w:ind w:left="3600" w:hanging="3600"/>
        <w:rPr>
          <w:b/>
          <w:color w:val="984806" w:themeColor="accent6" w:themeShade="80"/>
          <w:sz w:val="24"/>
          <w:szCs w:val="24"/>
        </w:rPr>
      </w:pPr>
    </w:p>
    <w:p w:rsidR="00AC3AC7" w:rsidRDefault="00993BA8"/>
    <w:sectPr w:rsidR="00AC3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BA8"/>
    <w:rsid w:val="00126FA2"/>
    <w:rsid w:val="00514D51"/>
    <w:rsid w:val="0099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A8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A8"/>
    <w:pPr>
      <w:spacing w:before="100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1199</Characters>
  <Application>Microsoft Office Word</Application>
  <DocSecurity>0</DocSecurity>
  <Lines>35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USMMA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Barry, Veronica</dc:creator>
  <cp:lastModifiedBy>Barry, Veronica</cp:lastModifiedBy>
  <cp:revision>1</cp:revision>
  <dcterms:created xsi:type="dcterms:W3CDTF">2015-12-01T19:18:00Z</dcterms:created>
  <dcterms:modified xsi:type="dcterms:W3CDTF">2015-12-01T19:19:00Z</dcterms:modified>
</cp:coreProperties>
</file>